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E360" w14:textId="77777777"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2025年度 神山まるごと高等専門学校</w:t>
      </w:r>
    </w:p>
    <w:p w14:paraId="0589C5B3" w14:textId="3070A50C" w:rsidR="00792CD1" w:rsidRPr="006A2988" w:rsidRDefault="00F65BDD" w:rsidP="006A2988">
      <w:pPr>
        <w:pStyle w:val="h1"/>
        <w:spacing w:line="720" w:lineRule="exact"/>
        <w:rPr>
          <w:spacing w:val="0"/>
          <w:sz w:val="46"/>
          <w:szCs w:val="46"/>
        </w:rPr>
      </w:pPr>
      <w:r w:rsidRPr="006A2988">
        <w:rPr>
          <w:rFonts w:hint="eastAsia"/>
          <w:spacing w:val="0"/>
          <w:sz w:val="46"/>
          <w:szCs w:val="46"/>
        </w:rPr>
        <w:t>その他の機関</w:t>
      </w:r>
      <w:r w:rsidR="00636105" w:rsidRPr="006A2988">
        <w:rPr>
          <w:rFonts w:hint="eastAsia"/>
          <w:spacing w:val="0"/>
          <w:sz w:val="46"/>
          <w:szCs w:val="46"/>
        </w:rPr>
        <w:t>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C81AB1" w14:paraId="1052A589" w14:textId="77777777" w:rsidTr="00C81AB1">
        <w:trPr>
          <w:trHeight w:val="365"/>
        </w:trPr>
        <w:tc>
          <w:tcPr>
            <w:tcW w:w="993" w:type="dxa"/>
            <w:shd w:val="clear" w:color="auto" w:fill="D9D9D9" w:themeFill="background1" w:themeFillShade="D9"/>
            <w:vAlign w:val="center"/>
          </w:tcPr>
          <w:p w14:paraId="685641A2" w14:textId="77777777" w:rsidR="00C81AB1" w:rsidRPr="00D34C32" w:rsidRDefault="00C81AB1" w:rsidP="00AF3EC2">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19113C88" w14:textId="2991D0C9" w:rsidR="00C81AB1" w:rsidRPr="00D34C32" w:rsidRDefault="00C81AB1" w:rsidP="00AF3EC2">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5020E03B" w14:textId="77FB0198" w:rsidR="00C81AB1" w:rsidRPr="00C81AB1" w:rsidRDefault="00C81AB1" w:rsidP="00C81AB1">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1847255B" w14:textId="751845B7" w:rsidR="00C81AB1" w:rsidRPr="009E3488" w:rsidRDefault="00C81AB1" w:rsidP="00AF3EC2">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機関名</w:t>
            </w:r>
          </w:p>
        </w:tc>
        <w:tc>
          <w:tcPr>
            <w:tcW w:w="3118" w:type="dxa"/>
            <w:vMerge w:val="restart"/>
            <w:vAlign w:val="center"/>
          </w:tcPr>
          <w:p w14:paraId="7C70D970" w14:textId="3D80232F" w:rsidR="00C81AB1" w:rsidRPr="00B46CEB" w:rsidRDefault="00C81AB1" w:rsidP="00AF3EC2">
            <w:pPr>
              <w:overflowPunct w:val="0"/>
              <w:spacing w:line="260" w:lineRule="exact"/>
              <w:jc w:val="left"/>
              <w:textAlignment w:val="baseline"/>
              <w:rPr>
                <w:rFonts w:ascii="Yu Gothic" w:eastAsia="Yu Gothic" w:hAnsi="Yu Gothic"/>
                <w:caps/>
                <w:sz w:val="20"/>
                <w:szCs w:val="20"/>
              </w:rPr>
            </w:pPr>
          </w:p>
        </w:tc>
      </w:tr>
      <w:tr w:rsidR="00C81AB1" w14:paraId="241FB528" w14:textId="77777777" w:rsidTr="00C81AB1">
        <w:trPr>
          <w:trHeight w:val="273"/>
        </w:trPr>
        <w:tc>
          <w:tcPr>
            <w:tcW w:w="993" w:type="dxa"/>
            <w:vMerge w:val="restart"/>
            <w:shd w:val="clear" w:color="auto" w:fill="D9D9D9" w:themeFill="background1" w:themeFillShade="D9"/>
            <w:vAlign w:val="center"/>
          </w:tcPr>
          <w:p w14:paraId="3E94218E" w14:textId="71215FEA" w:rsidR="00C81AB1" w:rsidRPr="00D34C32" w:rsidRDefault="00C81AB1" w:rsidP="00AF3EC2">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408A6A8D" w14:textId="5C2A6ADB" w:rsidR="00C81AB1" w:rsidRPr="004F2F0A" w:rsidRDefault="00C81AB1" w:rsidP="00C81AB1">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53D813B1" w14:textId="77D29085" w:rsidR="00C81AB1" w:rsidRPr="00C81AB1" w:rsidRDefault="00C81AB1" w:rsidP="00C81AB1">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237847D1" w14:textId="77777777" w:rsidR="00C81AB1" w:rsidRPr="00C81AB1" w:rsidRDefault="00C81AB1" w:rsidP="00AF3EC2">
            <w:pPr>
              <w:overflowPunct w:val="0"/>
              <w:spacing w:line="260" w:lineRule="exact"/>
              <w:jc w:val="center"/>
              <w:textAlignment w:val="baseline"/>
              <w:rPr>
                <w:rFonts w:ascii="Yu Gothic" w:eastAsia="Yu Gothic" w:hAnsi="Yu Gothic"/>
                <w:b/>
                <w:bCs/>
                <w:sz w:val="22"/>
              </w:rPr>
            </w:pPr>
          </w:p>
        </w:tc>
        <w:tc>
          <w:tcPr>
            <w:tcW w:w="3118" w:type="dxa"/>
            <w:vMerge/>
            <w:vAlign w:val="center"/>
          </w:tcPr>
          <w:p w14:paraId="5867E096" w14:textId="77777777" w:rsidR="00C81AB1" w:rsidRPr="00C81AB1" w:rsidRDefault="00C81AB1" w:rsidP="00AF3EC2">
            <w:pPr>
              <w:overflowPunct w:val="0"/>
              <w:spacing w:line="260" w:lineRule="exact"/>
              <w:jc w:val="left"/>
              <w:textAlignment w:val="baseline"/>
              <w:rPr>
                <w:rFonts w:ascii="Yu Gothic" w:eastAsia="Yu Gothic" w:hAnsi="Yu Gothic" w:cs="ＭＳ 明朝"/>
                <w:b/>
                <w:bCs/>
                <w:sz w:val="22"/>
              </w:rPr>
            </w:pPr>
          </w:p>
        </w:tc>
      </w:tr>
      <w:tr w:rsidR="00C81AB1" w14:paraId="3A2310E9" w14:textId="77777777" w:rsidTr="00C81AB1">
        <w:trPr>
          <w:trHeight w:val="700"/>
        </w:trPr>
        <w:tc>
          <w:tcPr>
            <w:tcW w:w="993" w:type="dxa"/>
            <w:vMerge/>
            <w:shd w:val="clear" w:color="auto" w:fill="D9D9D9" w:themeFill="background1" w:themeFillShade="D9"/>
            <w:vAlign w:val="center"/>
          </w:tcPr>
          <w:p w14:paraId="4DA53862" w14:textId="04CDE4E1" w:rsidR="00C81AB1" w:rsidRPr="00D34C32" w:rsidRDefault="00C81AB1" w:rsidP="00B46CEB">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56708242" w14:textId="77777777" w:rsidR="00C81AB1" w:rsidRPr="00510967" w:rsidRDefault="00C81AB1" w:rsidP="00B46CEB">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670E99B" w14:textId="591003D9" w:rsidR="00C81AB1" w:rsidRPr="00510967" w:rsidRDefault="00C81AB1" w:rsidP="00B46CEB">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44BECFA0" w14:textId="1A5C27DD" w:rsidR="00C81AB1" w:rsidRPr="00B46CEB" w:rsidRDefault="00C81AB1" w:rsidP="00B46CEB">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代表者名</w:t>
            </w:r>
          </w:p>
        </w:tc>
        <w:tc>
          <w:tcPr>
            <w:tcW w:w="3118" w:type="dxa"/>
            <w:vAlign w:val="center"/>
          </w:tcPr>
          <w:p w14:paraId="673011AD" w14:textId="00A55F2A" w:rsidR="00C81AB1" w:rsidRDefault="00C81AB1" w:rsidP="00B46CEB">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4864" behindDoc="0" locked="0" layoutInCell="1" allowOverlap="1" wp14:anchorId="2F6BEFAC" wp14:editId="66C13A3C">
                      <wp:simplePos x="0" y="0"/>
                      <wp:positionH relativeFrom="column">
                        <wp:posOffset>1576070</wp:posOffset>
                      </wp:positionH>
                      <wp:positionV relativeFrom="page">
                        <wp:posOffset>4445</wp:posOffset>
                      </wp:positionV>
                      <wp:extent cx="319405" cy="200660"/>
                      <wp:effectExtent l="0" t="0" r="0" b="6350"/>
                      <wp:wrapNone/>
                      <wp:docPr id="293392339"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0F65B840" w14:textId="77777777" w:rsidR="00C81AB1" w:rsidRPr="001F2AAF" w:rsidRDefault="00C81AB1" w:rsidP="00B46CEB">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BEFAC"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0F65B840" w14:textId="77777777" w:rsidR="00C81AB1" w:rsidRPr="001F2AAF" w:rsidRDefault="00C81AB1" w:rsidP="00B46CEB">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488F5DB6"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BC0946">
              <w:t>国数社理英の5科目</w:t>
            </w:r>
            <w:r w:rsidR="00BC0946">
              <w:rPr>
                <w:rFonts w:hint="eastAsia"/>
              </w:rPr>
              <w:t>の</w:t>
            </w:r>
            <w:r w:rsidRPr="00D82663">
              <w:rPr>
                <w:rFonts w:ascii="Yu Gothic" w:eastAsia="Yu Gothic" w:hAnsi="Yu Gothic" w:cs="ＭＳ 明朝" w:hint="eastAsia"/>
                <w:color w:val="000000" w:themeColor="text1"/>
                <w:szCs w:val="18"/>
              </w:rPr>
              <w:t>中学校卒業程度の学力を有しているかについて</w:t>
            </w:r>
            <w:r w:rsidR="00F65BDD">
              <w:rPr>
                <w:rFonts w:ascii="Yu Gothic" w:eastAsia="Yu Gothic" w:hAnsi="Yu Gothic" w:cs="ＭＳ 明朝" w:hint="eastAsia"/>
                <w:color w:val="000000" w:themeColor="text1"/>
                <w:szCs w:val="18"/>
              </w:rPr>
              <w:t>、観察された様子をもとに</w:t>
            </w:r>
            <w:r w:rsidRPr="00D82663">
              <w:rPr>
                <w:rFonts w:ascii="Yu Gothic" w:eastAsia="Yu Gothic" w:hAnsi="Yu Gothic" w:cs="ＭＳ 明朝" w:hint="eastAsia"/>
                <w:color w:val="000000" w:themeColor="text1"/>
                <w:szCs w:val="18"/>
              </w:rPr>
              <w:t>説明してください。</w:t>
            </w:r>
          </w:p>
          <w:p w14:paraId="09DAB819" w14:textId="6A8F0A41"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※模試やテストの結果など、</w:t>
            </w:r>
            <w:r w:rsidR="00BC0946">
              <w:rPr>
                <w:rFonts w:ascii="Yu Gothic" w:eastAsia="Yu Gothic" w:hAnsi="Yu Gothic" w:cs="ＭＳ 明朝" w:hint="eastAsia"/>
                <w:color w:val="000000" w:themeColor="text1"/>
                <w:szCs w:val="18"/>
              </w:rPr>
              <w:t>上記</w:t>
            </w:r>
            <w:r w:rsidR="00BC0946">
              <w:rPr>
                <w:rFonts w:ascii="Yu Gothic" w:eastAsia="Yu Gothic" w:hAnsi="Yu Gothic" w:cs="ＭＳ 明朝"/>
                <w:color w:val="000000" w:themeColor="text1"/>
                <w:szCs w:val="18"/>
              </w:rPr>
              <w:t>5</w:t>
            </w:r>
            <w:r w:rsidR="00BC0946">
              <w:rPr>
                <w:rFonts w:ascii="Yu Gothic" w:eastAsia="Yu Gothic" w:hAnsi="Yu Gothic" w:cs="ＭＳ 明朝" w:hint="eastAsia"/>
                <w:color w:val="000000" w:themeColor="text1"/>
                <w:szCs w:val="18"/>
              </w:rPr>
              <w:t>科目の</w:t>
            </w:r>
            <w:r w:rsidRPr="00D82663">
              <w:rPr>
                <w:rFonts w:ascii="Yu Gothic" w:eastAsia="Yu Gothic" w:hAnsi="Yu Gothic" w:cs="ＭＳ 明朝" w:hint="eastAsia"/>
                <w:color w:val="000000" w:themeColor="text1"/>
                <w:szCs w:val="18"/>
              </w:rPr>
              <w:t>学力を示す客観的な数値があれば記載してください。</w:t>
            </w:r>
          </w:p>
          <w:p w14:paraId="08C4236C" w14:textId="26D23D86"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w:t>
            </w:r>
            <w:r w:rsidR="00BC0946">
              <w:rPr>
                <w:rFonts w:ascii="Yu Gothic" w:eastAsia="Yu Gothic" w:hAnsi="Yu Gothic" w:cs="ＭＳ 明朝" w:hint="eastAsia"/>
                <w:color w:val="000000" w:themeColor="text1"/>
                <w:szCs w:val="18"/>
              </w:rPr>
              <w:t>5</w:t>
            </w:r>
            <w:r w:rsidRPr="00D82663">
              <w:rPr>
                <w:rFonts w:ascii="Yu Gothic" w:eastAsia="Yu Gothic" w:hAnsi="Yu Gothic" w:cs="ＭＳ 明朝" w:hint="eastAsia"/>
                <w:color w:val="000000" w:themeColor="text1"/>
                <w:szCs w:val="18"/>
              </w:rPr>
              <w:t>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6953C7E8">
                <wp:simplePos x="0" y="0"/>
                <wp:positionH relativeFrom="column">
                  <wp:posOffset>-243</wp:posOffset>
                </wp:positionH>
                <wp:positionV relativeFrom="paragraph">
                  <wp:posOffset>63675</wp:posOffset>
                </wp:positionV>
                <wp:extent cx="6108700" cy="5797685"/>
                <wp:effectExtent l="0" t="0" r="0" b="635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5797685"/>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5pt;width:481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TSmLwIAAFwEAAAOAAAAZHJzL2Uyb0RvYy54bWysVE2P2yAQvVfqf0DcGztpvtaKs0qzSlVp&#13;&#10;tbtSttozwZAgYYYCiZ3++g44X932VPWCZ5jhMfPm4dl9W2tyEM4rMCXt93JKhOFQKbMt6ffX1acp&#13;&#10;JT4wUzENRpT0KDy9n3/8MGtsIQawA10JRxDE+KKxJd2FYIss83wnauZ7YIXBoARXs4Cu22aVYw2i&#13;&#10;1zob5Pk4a8BV1gEX3uPuQxek84QvpeDhWUovAtElxdpCWl1aN3HN5jNWbB2zO8VPZbB/qKJmyuCl&#13;&#10;F6gHFhjZO/UHVK24Aw8y9DjUGUipuEg9YDf9/F036x2zIvWC5Hh7ocn/P1j+dFjbF0dC+wVaHGAk&#13;&#10;pLG+8LgZ+2mlq+MXKyUYRwqPF9pEGwjHzXE/n05yDHGMjSZ3k/F0FHGy63HrfPgqoCbRKKnDuSS6&#13;&#10;2OHRhy71nBJv86BVtVJaJydqQSy1IweGU9QhFYngv2VpQxos5fMoT8AG4vEOWRus5dpUtEK7aYmq&#13;&#10;bhreQHVEHhx0EvGWrxTW+sh8eGEONYH9oc7DMy5SA94FJ4uSHbiff9uP+TgqjFLSoMZK6n/smROU&#13;&#10;6G8Gh3jXHw6jKJMzHE0G6LjbyOY2Yvb1EpCAPr4oy5MZ84M+m9JB/YbPYRFvxRAzHO8uaTiby9Ap&#13;&#10;H58TF4tFSkIZWhYezdryCB0Jj5N4bd+Ys6dxBZz0E5zVyIp3U+ty40kDi30AqdJII88dqyf6UcJJ&#13;&#10;FKfnFt/IrZ+yrj+F+S8AAAD//wMAUEsDBBQABgAIAAAAIQByDx+M4AAAAAwBAAAPAAAAZHJzL2Rv&#13;&#10;d25yZXYueG1sTE9NT8MwDL0j8R8iI3FBLKEVY3RNJ8SnxI11gLhljWkrGqdqsrb8e8wJLvazn/z8&#13;&#10;Xr6ZXSdGHELrScPFQoFAqrxtqdawKx/OVyBCNGRN5wk1fGOATXF8lJvM+olecNzGWrAIhcxoaGLs&#13;&#10;MylD1aAzYeF7JOY+/eBM5HGopR3MxOKuk4lSS+lMS/yhMT3eNlh9bQ9Ow8dZ/f4c5sfXKb1M+/un&#13;&#10;sbx6s6XWpyfz3ZrLzRpExDn+XcBvBvYPBRvb+wPZIDoNnCbyVnFn9nqZMNgzSFIFssjl/xDFDwAA&#13;&#10;AP//AwBQSwECLQAUAAYACAAAACEAtoM4kv4AAADhAQAAEwAAAAAAAAAAAAAAAAAAAAAAW0NvbnRl&#13;&#10;bnRfVHlwZXNdLnhtbFBLAQItABQABgAIAAAAIQA4/SH/1gAAAJQBAAALAAAAAAAAAAAAAAAAAC8B&#13;&#10;AABfcmVscy8ucmVsc1BLAQItABQABgAIAAAAIQBMuTSmLwIAAFwEAAAOAAAAAAAAAAAAAAAAAC4C&#13;&#10;AABkcnMvZTJvRG9jLnhtbFBLAQItABQABgAIAAAAIQByDx+M4AAAAAwBAAAPAAAAAAAAAAAAAAAA&#13;&#10;AIkEAABkcnMvZG93bnJldi54bWxQSwUGAAAAAAQABADzAAAAlgUAAAAA&#13;&#10;" fillcolor="white [3201]" stroked="f" strokeweight=".5pt">
                <v:textbo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3F7589CF"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本校は全寮制であり、自立した生活を送る力を必要とします。神山まるごと高専入学後に学校に継続して通える見通しについて</w:t>
      </w:r>
      <w:r w:rsidR="00F65BDD">
        <w:rPr>
          <w:rFonts w:ascii="Yu Gothic" w:eastAsia="Yu Gothic" w:hAnsi="Yu Gothic" w:cs="ＭＳ 明朝" w:hint="eastAsia"/>
          <w:color w:val="000000" w:themeColor="text1"/>
          <w:szCs w:val="18"/>
        </w:rPr>
        <w:t>、過去および現在に観察された自立的に生活を送る様子に触れて</w:t>
      </w:r>
      <w:r w:rsidRPr="00D82663">
        <w:rPr>
          <w:rFonts w:ascii="Yu Gothic" w:eastAsia="Yu Gothic" w:hAnsi="Yu Gothic" w:cs="ＭＳ 明朝" w:hint="eastAsia"/>
          <w:color w:val="000000" w:themeColor="text1"/>
          <w:szCs w:val="18"/>
        </w:rPr>
        <w:t>説明してください。</w:t>
      </w:r>
    </w:p>
    <w:p w14:paraId="5B88B404" w14:textId="4D15B38A" w:rsidR="00D82663" w:rsidRDefault="00D82663" w:rsidP="006A2988">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62683C">
                <wp:simplePos x="0" y="0"/>
                <wp:positionH relativeFrom="column">
                  <wp:posOffset>-243</wp:posOffset>
                </wp:positionH>
                <wp:positionV relativeFrom="paragraph">
                  <wp:posOffset>99600</wp:posOffset>
                </wp:positionV>
                <wp:extent cx="6108700" cy="8239328"/>
                <wp:effectExtent l="0" t="0" r="0" b="3175"/>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823932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7.85pt;width:481pt;height:6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7K/MQIAAFwEAAAOAAAAZHJzL2Uyb0RvYy54bWysVE1v2zAMvQ/YfxB0X+w4aZsacYosRYYB&#13;&#10;QVsgHXpWZDkWIIuapMTOfv0oOV/tdhp2kUmReiIfnzx96BpF9sI6Cbqgw0FKidAcSqm3Bf3xuvwy&#13;&#10;ocR5pkumQIuCHoSjD7PPn6atyUUGNahSWIIg2uWtKWjtvcmTxPFaNMwNwAiNwQpswzy6dpuUlrWI&#13;&#10;3qgkS9PbpAVbGgtcOIe7j32QziJ+VQnun6vKCU9UQbE2H1cb101Yk9mU5VvLTC35sQz2D1U0TGq8&#13;&#10;9Az1yDwjOyv/gGokt+Cg8gMOTQJVJbmIPWA3w/RDN+uaGRF7QXKcOdPk/h8sf9qvzYslvvsKHQ4w&#13;&#10;ENIalzvcDP10lW3CFyslGEcKD2faROcJx83bYTq5SzHEMTbJRvejbBJwkstxY53/JqAhwSioxblE&#13;&#10;uth+5XyfekoJtzlQslxKpaITtCAWypI9wykqH4tE8HdZSpMWSxndpBFYQzjeIyuNtVyaCpbvNh2R&#13;&#10;ZUGzU8MbKA/Ig4VeIs7wpcRaV8z5F2ZRE9gf6tw/41IpwLvgaFFSg/31t/2Qj6PCKCUtaqyg7ueO&#13;&#10;WUGJ+q5xiPfD8TiIMjrjm7sMHXsd2VxH9K5ZABIwxBdleDRDvlcns7LQvOFzmIdbMcQ0x7sL6k/m&#13;&#10;wvfKx+fExXwek1CGhvmVXhseoAPhYRKv3Ruz5jguj5N+gpMaWf5han1uOKlhvvNQyTjSwHPP6pF+&#13;&#10;lHAUxfG5hTdy7cesy09h9hsAAP//AwBQSwMEFAAGAAgAAAAhAF1OFDfjAAAADQEAAA8AAABkcnMv&#13;&#10;ZG93bnJldi54bWxMj81OwzAQhO9IvIO1SFxQ6zRRW0jjVIi/StxoCoibGy9JRLyOYjcJb89ygstK&#13;&#10;+412dibbTrYVA/a+caRgMY9AIJXONFQpOBSPs2sQPmgyunWECr7RwzY/P8t0atxILzjsQyXYhHyq&#13;&#10;FdQhdKmUvqzRaj93HRJrn663OvDaV9L0emRz28o4ilbS6ob4Q607vKux/NqfrIKPq+r92U9Pr2Oy&#13;&#10;TLqH3VCs30yh1OXFdL/hcbsBEXAKfxfw24HzQ87Bju5ExotWAbcJTJdrEKzerGIGRwbJIolB5pn8&#13;&#10;3yL/AQAA//8DAFBLAQItABQABgAIAAAAIQC2gziS/gAAAOEBAAATAAAAAAAAAAAAAAAAAAAAAABb&#13;&#10;Q29udGVudF9UeXBlc10ueG1sUEsBAi0AFAAGAAgAAAAhADj9If/WAAAAlAEAAAsAAAAAAAAAAAAA&#13;&#10;AAAALwEAAF9yZWxzLy5yZWxzUEsBAi0AFAAGAAgAAAAhALsPsr8xAgAAXAQAAA4AAAAAAAAAAAAA&#13;&#10;AAAALgIAAGRycy9lMm9Eb2MueG1sUEsBAi0AFAAGAAgAAAAhAF1OFDf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1B348F83"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生徒が上記のような学力や生活力に関する課題に直面した際にどのように対応し、どのように解決に取り組んできたかについて、過去および現在の具体的な対応や解決に協力した人の存在など、観察された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34F96"/>
    <w:rsid w:val="002E0528"/>
    <w:rsid w:val="00365A84"/>
    <w:rsid w:val="004A77CC"/>
    <w:rsid w:val="004F2F0A"/>
    <w:rsid w:val="0061420B"/>
    <w:rsid w:val="00636105"/>
    <w:rsid w:val="006A2988"/>
    <w:rsid w:val="006B6E4D"/>
    <w:rsid w:val="006D2277"/>
    <w:rsid w:val="007049EF"/>
    <w:rsid w:val="007759EC"/>
    <w:rsid w:val="00792CD1"/>
    <w:rsid w:val="008B5BA7"/>
    <w:rsid w:val="00A520D3"/>
    <w:rsid w:val="00AB4B0E"/>
    <w:rsid w:val="00B46CEB"/>
    <w:rsid w:val="00BC0946"/>
    <w:rsid w:val="00C81AB1"/>
    <w:rsid w:val="00D82663"/>
    <w:rsid w:val="00D97682"/>
    <w:rsid w:val="00DE72AE"/>
    <w:rsid w:val="00EC2C9B"/>
    <w:rsid w:val="00F65BDD"/>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F65BDD"/>
    <w:rPr>
      <w:rFonts w:ascii="游ゴシック Medium" w:eastAsia="游ゴシック Medium" w:hAnsi="Century" w:cs="Times New Roman"/>
      <w:sz w:val="18"/>
      <w:szCs w:val="22"/>
    </w:rPr>
  </w:style>
  <w:style w:type="character" w:styleId="ac">
    <w:name w:val="annotation reference"/>
    <w:basedOn w:val="a0"/>
    <w:uiPriority w:val="99"/>
    <w:semiHidden/>
    <w:unhideWhenUsed/>
    <w:rsid w:val="00F65BDD"/>
    <w:rPr>
      <w:sz w:val="18"/>
      <w:szCs w:val="18"/>
    </w:rPr>
  </w:style>
  <w:style w:type="paragraph" w:styleId="ad">
    <w:name w:val="annotation text"/>
    <w:basedOn w:val="a"/>
    <w:link w:val="ae"/>
    <w:uiPriority w:val="99"/>
    <w:semiHidden/>
    <w:unhideWhenUsed/>
    <w:rsid w:val="00F65BDD"/>
    <w:pPr>
      <w:jc w:val="left"/>
    </w:pPr>
  </w:style>
  <w:style w:type="character" w:customStyle="1" w:styleId="ae">
    <w:name w:val="コメント文字列 (文字)"/>
    <w:basedOn w:val="a0"/>
    <w:link w:val="ad"/>
    <w:uiPriority w:val="99"/>
    <w:semiHidden/>
    <w:rsid w:val="00F65BDD"/>
    <w:rPr>
      <w:rFonts w:ascii="游ゴシック Medium" w:eastAsia="游ゴシック Medium" w:hAnsi="Century" w:cs="Times New Roman"/>
      <w:sz w:val="18"/>
      <w:szCs w:val="22"/>
    </w:rPr>
  </w:style>
  <w:style w:type="paragraph" w:styleId="af">
    <w:name w:val="annotation subject"/>
    <w:basedOn w:val="ad"/>
    <w:next w:val="ad"/>
    <w:link w:val="af0"/>
    <w:uiPriority w:val="99"/>
    <w:semiHidden/>
    <w:unhideWhenUsed/>
    <w:rsid w:val="00F65BDD"/>
    <w:rPr>
      <w:b/>
      <w:bCs/>
    </w:rPr>
  </w:style>
  <w:style w:type="character" w:customStyle="1" w:styleId="af0">
    <w:name w:val="コメント内容 (文字)"/>
    <w:basedOn w:val="ae"/>
    <w:link w:val="af"/>
    <w:uiPriority w:val="99"/>
    <w:semiHidden/>
    <w:rsid w:val="00F65BDD"/>
    <w:rPr>
      <w:rFonts w:ascii="游ゴシック Medium" w:eastAsia="游ゴシック Medium" w:hAnsi="Century" w:cs="Times New Roman"/>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Shingo Yokoyama</cp:lastModifiedBy>
  <cp:revision>8</cp:revision>
  <cp:lastPrinted>2024-06-26T01:37:00Z</cp:lastPrinted>
  <dcterms:created xsi:type="dcterms:W3CDTF">2024-06-24T14:16:00Z</dcterms:created>
  <dcterms:modified xsi:type="dcterms:W3CDTF">2024-06-27T06:38:00Z</dcterms:modified>
</cp:coreProperties>
</file>